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73977" w14:textId="6A1CE140" w:rsidR="000F6BD8" w:rsidRDefault="00816595" w:rsidP="00B6138A">
      <w:pPr>
        <w:jc w:val="center"/>
      </w:pPr>
      <w:r>
        <w:rPr>
          <w:noProof/>
        </w:rPr>
        <w:drawing>
          <wp:inline distT="0" distB="0" distL="0" distR="0" wp14:anchorId="57F27911" wp14:editId="73096EC2">
            <wp:extent cx="5943600" cy="768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0B985" w14:textId="77777777" w:rsidR="00D65269" w:rsidRPr="006D1017" w:rsidRDefault="00D65269" w:rsidP="00B6138A">
      <w:pPr>
        <w:jc w:val="center"/>
        <w:rPr>
          <w:rFonts w:ascii="Century" w:hAnsi="Century"/>
        </w:rPr>
      </w:pPr>
    </w:p>
    <w:p w14:paraId="03B54A31" w14:textId="217956B9" w:rsidR="007A2BF9" w:rsidRPr="006D1017" w:rsidRDefault="007A2BF9" w:rsidP="00B6138A">
      <w:pPr>
        <w:jc w:val="center"/>
        <w:rPr>
          <w:rFonts w:ascii="Century" w:hAnsi="Century"/>
          <w:b/>
          <w:bCs/>
          <w:sz w:val="28"/>
          <w:szCs w:val="28"/>
        </w:rPr>
      </w:pPr>
      <w:r w:rsidRPr="006D1017">
        <w:rPr>
          <w:rFonts w:ascii="Century" w:hAnsi="Century"/>
          <w:b/>
          <w:bCs/>
          <w:sz w:val="28"/>
          <w:szCs w:val="28"/>
        </w:rPr>
        <w:t>New Board Member Orientation</w:t>
      </w:r>
    </w:p>
    <w:p w14:paraId="71C38A7F" w14:textId="599AA511" w:rsidR="007A2BF9" w:rsidRPr="006D1017" w:rsidRDefault="0075161F" w:rsidP="00B6138A">
      <w:pPr>
        <w:jc w:val="center"/>
        <w:rPr>
          <w:rFonts w:ascii="Century" w:hAnsi="Century"/>
          <w:b/>
          <w:bCs/>
          <w:sz w:val="28"/>
          <w:szCs w:val="28"/>
        </w:rPr>
      </w:pPr>
      <w:r>
        <w:rPr>
          <w:rFonts w:ascii="Century" w:hAnsi="Century"/>
          <w:b/>
          <w:bCs/>
          <w:sz w:val="28"/>
          <w:szCs w:val="28"/>
        </w:rPr>
        <w:t>Date</w:t>
      </w:r>
    </w:p>
    <w:p w14:paraId="2164A9A1" w14:textId="77777777" w:rsidR="00D65269" w:rsidRPr="006D1017" w:rsidRDefault="00D65269" w:rsidP="00B6138A">
      <w:pPr>
        <w:jc w:val="center"/>
        <w:rPr>
          <w:rFonts w:ascii="Century" w:hAnsi="Century"/>
        </w:rPr>
      </w:pPr>
    </w:p>
    <w:p w14:paraId="68E7B70F" w14:textId="4C75C0FD" w:rsidR="007A2BF9" w:rsidRDefault="007A2BF9" w:rsidP="0075161F">
      <w:pPr>
        <w:pStyle w:val="ListParagraph"/>
        <w:numPr>
          <w:ilvl w:val="0"/>
          <w:numId w:val="1"/>
        </w:numPr>
        <w:ind w:left="720" w:hanging="630"/>
        <w:rPr>
          <w:rFonts w:ascii="Century" w:hAnsi="Century"/>
        </w:rPr>
      </w:pPr>
      <w:r w:rsidRPr="0075161F">
        <w:rPr>
          <w:rFonts w:ascii="Century" w:hAnsi="Century"/>
        </w:rPr>
        <w:t xml:space="preserve">Welcome &amp; </w:t>
      </w:r>
      <w:proofErr w:type="gramStart"/>
      <w:r w:rsidRPr="0075161F">
        <w:rPr>
          <w:rFonts w:ascii="Century" w:hAnsi="Century"/>
        </w:rPr>
        <w:t>Introductions</w:t>
      </w:r>
      <w:r w:rsidR="00505650" w:rsidRPr="0075161F">
        <w:rPr>
          <w:rFonts w:ascii="Century" w:hAnsi="Century"/>
        </w:rPr>
        <w:t xml:space="preserve">  -</w:t>
      </w:r>
      <w:proofErr w:type="gramEnd"/>
      <w:r w:rsidR="00505650" w:rsidRPr="0075161F">
        <w:rPr>
          <w:rFonts w:ascii="Century" w:hAnsi="Century"/>
        </w:rPr>
        <w:t xml:space="preserve"> </w:t>
      </w:r>
      <w:r w:rsidR="0075161F" w:rsidRPr="0075161F">
        <w:rPr>
          <w:rFonts w:ascii="Century" w:hAnsi="Century"/>
        </w:rPr>
        <w:t>Executive Director and Board Chair</w:t>
      </w:r>
    </w:p>
    <w:p w14:paraId="267CAE15" w14:textId="77777777" w:rsidR="0075161F" w:rsidRPr="0075161F" w:rsidRDefault="0075161F" w:rsidP="0075161F">
      <w:pPr>
        <w:pStyle w:val="ListParagraph"/>
        <w:rPr>
          <w:rFonts w:ascii="Century" w:hAnsi="Century"/>
        </w:rPr>
      </w:pPr>
    </w:p>
    <w:p w14:paraId="76524032" w14:textId="2B12BC28" w:rsidR="0075161F" w:rsidRPr="0075161F" w:rsidRDefault="0075161F" w:rsidP="0075161F">
      <w:pPr>
        <w:pStyle w:val="ListParagraph"/>
        <w:numPr>
          <w:ilvl w:val="0"/>
          <w:numId w:val="1"/>
        </w:numPr>
        <w:ind w:left="720"/>
        <w:rPr>
          <w:rFonts w:ascii="Century" w:hAnsi="Century"/>
        </w:rPr>
      </w:pPr>
      <w:r>
        <w:rPr>
          <w:rFonts w:ascii="Century" w:hAnsi="Century"/>
        </w:rPr>
        <w:t>Mission Introduction – Video about NonProfitConnect</w:t>
      </w:r>
    </w:p>
    <w:p w14:paraId="29AF51A0" w14:textId="182F3087" w:rsidR="007A2BF9" w:rsidRDefault="007A2BF9" w:rsidP="007A2BF9">
      <w:pPr>
        <w:rPr>
          <w:rFonts w:ascii="Century" w:hAnsi="Century"/>
        </w:rPr>
      </w:pPr>
      <w:r w:rsidRPr="006D1017">
        <w:rPr>
          <w:rFonts w:ascii="Century" w:hAnsi="Century"/>
        </w:rPr>
        <w:t>II</w:t>
      </w:r>
      <w:r w:rsidR="0075161F">
        <w:rPr>
          <w:rFonts w:ascii="Century" w:hAnsi="Century"/>
        </w:rPr>
        <w:t>I</w:t>
      </w:r>
      <w:r w:rsidRPr="006D1017">
        <w:rPr>
          <w:rFonts w:ascii="Century" w:hAnsi="Century"/>
        </w:rPr>
        <w:t>.</w:t>
      </w:r>
      <w:r w:rsidRPr="006D1017">
        <w:rPr>
          <w:rFonts w:ascii="Century" w:hAnsi="Century"/>
        </w:rPr>
        <w:tab/>
        <w:t xml:space="preserve">Review </w:t>
      </w:r>
      <w:r w:rsidR="006D1017">
        <w:rPr>
          <w:rFonts w:ascii="Century" w:hAnsi="Century"/>
        </w:rPr>
        <w:t>Board Book</w:t>
      </w:r>
    </w:p>
    <w:p w14:paraId="53862CEC" w14:textId="30FDA0D5" w:rsidR="00A813D3" w:rsidRDefault="006D1017" w:rsidP="007A2BF9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</w:r>
      <w:r w:rsidR="00A813D3">
        <w:rPr>
          <w:rFonts w:ascii="Century" w:hAnsi="Century"/>
        </w:rPr>
        <w:t xml:space="preserve">History of </w:t>
      </w:r>
      <w:r w:rsidR="00FE09B6">
        <w:rPr>
          <w:rFonts w:ascii="Century" w:hAnsi="Century"/>
        </w:rPr>
        <w:t>NonProfit</w:t>
      </w:r>
      <w:r w:rsidR="00A813D3">
        <w:rPr>
          <w:rFonts w:ascii="Century" w:hAnsi="Century"/>
        </w:rPr>
        <w:t>Connect</w:t>
      </w:r>
      <w:r w:rsidR="00FE09B6">
        <w:rPr>
          <w:rFonts w:ascii="Century" w:hAnsi="Century"/>
        </w:rPr>
        <w:t xml:space="preserve">, </w:t>
      </w:r>
      <w:r w:rsidR="00A813D3">
        <w:rPr>
          <w:rFonts w:ascii="Century" w:hAnsi="Century"/>
        </w:rPr>
        <w:t>Mission</w:t>
      </w:r>
      <w:r w:rsidR="00F738DE">
        <w:rPr>
          <w:rFonts w:ascii="Century" w:hAnsi="Century"/>
        </w:rPr>
        <w:t xml:space="preserve"> &amp; Strategic Plan</w:t>
      </w:r>
    </w:p>
    <w:p w14:paraId="0D0FDA22" w14:textId="4E5828E9" w:rsidR="006A3F11" w:rsidRDefault="006A3F11" w:rsidP="007A2BF9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 xml:space="preserve">Programs </w:t>
      </w:r>
      <w:r w:rsidR="00DE3807">
        <w:rPr>
          <w:rFonts w:ascii="Century" w:hAnsi="Century"/>
        </w:rPr>
        <w:t xml:space="preserve"> </w:t>
      </w:r>
    </w:p>
    <w:p w14:paraId="22D3B307" w14:textId="22B7D01F" w:rsidR="004D1F28" w:rsidRDefault="004D1F28" w:rsidP="00A813D3">
      <w:pPr>
        <w:ind w:left="720" w:firstLine="720"/>
        <w:rPr>
          <w:rFonts w:ascii="Century" w:hAnsi="Century"/>
        </w:rPr>
      </w:pPr>
      <w:r>
        <w:rPr>
          <w:rFonts w:ascii="Century" w:hAnsi="Century"/>
        </w:rPr>
        <w:t>Board Member roles and responsibilities (</w:t>
      </w:r>
      <w:r w:rsidR="0075161F">
        <w:rPr>
          <w:rFonts w:ascii="Century" w:hAnsi="Century"/>
        </w:rPr>
        <w:t>Governance Chair</w:t>
      </w:r>
      <w:r>
        <w:rPr>
          <w:rFonts w:ascii="Century" w:hAnsi="Century"/>
        </w:rPr>
        <w:t>)</w:t>
      </w:r>
    </w:p>
    <w:p w14:paraId="511A374A" w14:textId="6C5C0FB6" w:rsidR="006D1017" w:rsidRDefault="006D1017" w:rsidP="00A813D3">
      <w:pPr>
        <w:ind w:left="720" w:firstLine="720"/>
        <w:rPr>
          <w:rFonts w:ascii="Century" w:hAnsi="Century"/>
        </w:rPr>
      </w:pPr>
      <w:r>
        <w:rPr>
          <w:rFonts w:ascii="Century" w:hAnsi="Century"/>
        </w:rPr>
        <w:t>Review Financial statements</w:t>
      </w:r>
    </w:p>
    <w:p w14:paraId="72873588" w14:textId="10223DC3" w:rsidR="006D1017" w:rsidRDefault="006D1017" w:rsidP="007A2BF9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Review Bylaws</w:t>
      </w:r>
    </w:p>
    <w:p w14:paraId="0CA817DE" w14:textId="00B80B49" w:rsidR="006D1017" w:rsidRDefault="006D1017" w:rsidP="007A2BF9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Review staff positions</w:t>
      </w:r>
    </w:p>
    <w:p w14:paraId="4EEA23A9" w14:textId="7EE9B4CD" w:rsidR="0058702C" w:rsidRPr="006D1017" w:rsidRDefault="0058702C" w:rsidP="007A2BF9">
      <w:pPr>
        <w:rPr>
          <w:rFonts w:ascii="Century" w:hAnsi="Century"/>
        </w:rPr>
      </w:pPr>
      <w:r>
        <w:rPr>
          <w:rFonts w:ascii="Century" w:hAnsi="Century"/>
        </w:rPr>
        <w:tab/>
      </w:r>
      <w:r>
        <w:rPr>
          <w:rFonts w:ascii="Century" w:hAnsi="Century"/>
        </w:rPr>
        <w:tab/>
        <w:t>Marketing Strategy</w:t>
      </w:r>
    </w:p>
    <w:p w14:paraId="7261DB11" w14:textId="091A5991" w:rsidR="004D1F28" w:rsidRDefault="0075161F" w:rsidP="007A2BF9">
      <w:pPr>
        <w:rPr>
          <w:rFonts w:ascii="Century" w:hAnsi="Century"/>
        </w:rPr>
      </w:pPr>
      <w:r>
        <w:rPr>
          <w:rFonts w:ascii="Century" w:hAnsi="Century"/>
        </w:rPr>
        <w:t>IV</w:t>
      </w:r>
      <w:r w:rsidR="0044012B" w:rsidRPr="006D1017">
        <w:rPr>
          <w:rFonts w:ascii="Century" w:hAnsi="Century"/>
        </w:rPr>
        <w:t>.</w:t>
      </w:r>
      <w:r w:rsidR="0044012B" w:rsidRPr="006D1017">
        <w:rPr>
          <w:rFonts w:ascii="Century" w:hAnsi="Century"/>
        </w:rPr>
        <w:tab/>
      </w:r>
      <w:r w:rsidR="00FE09B6">
        <w:rPr>
          <w:rFonts w:ascii="Century" w:hAnsi="Century"/>
        </w:rPr>
        <w:t>Consent Agenda</w:t>
      </w:r>
      <w:r>
        <w:rPr>
          <w:rFonts w:ascii="Century" w:hAnsi="Century"/>
        </w:rPr>
        <w:t xml:space="preserve"> – How our board meetings work</w:t>
      </w:r>
    </w:p>
    <w:p w14:paraId="1423BCCF" w14:textId="5D4F6713" w:rsidR="0044012B" w:rsidRDefault="004D1F28" w:rsidP="004D1F28">
      <w:pPr>
        <w:ind w:left="720" w:firstLine="720"/>
        <w:rPr>
          <w:rFonts w:ascii="Century" w:hAnsi="Century"/>
        </w:rPr>
      </w:pPr>
      <w:r>
        <w:rPr>
          <w:rFonts w:ascii="Century" w:hAnsi="Century"/>
        </w:rPr>
        <w:t>Accessing Reports in advance</w:t>
      </w:r>
    </w:p>
    <w:p w14:paraId="4A322D40" w14:textId="0AFF1897" w:rsidR="004D1F28" w:rsidRDefault="004D1F28" w:rsidP="004D1F28">
      <w:pPr>
        <w:ind w:left="720" w:firstLine="720"/>
        <w:rPr>
          <w:rFonts w:ascii="Century" w:hAnsi="Century"/>
        </w:rPr>
      </w:pPr>
      <w:r>
        <w:rPr>
          <w:rFonts w:ascii="Century" w:hAnsi="Century"/>
        </w:rPr>
        <w:t>Discussion at meeting (</w:t>
      </w:r>
      <w:r w:rsidR="0075161F">
        <w:rPr>
          <w:rFonts w:ascii="Century" w:hAnsi="Century"/>
        </w:rPr>
        <w:t>Board Chair</w:t>
      </w:r>
      <w:r w:rsidR="00DE3807">
        <w:rPr>
          <w:rFonts w:ascii="Century" w:hAnsi="Century"/>
        </w:rPr>
        <w:t>)</w:t>
      </w:r>
    </w:p>
    <w:p w14:paraId="76DE5F99" w14:textId="52EAB776" w:rsidR="00907E13" w:rsidRDefault="00A813D3" w:rsidP="007A2BF9">
      <w:pPr>
        <w:rPr>
          <w:rFonts w:ascii="Century" w:hAnsi="Century"/>
        </w:rPr>
      </w:pPr>
      <w:r>
        <w:rPr>
          <w:rFonts w:ascii="Century" w:hAnsi="Century"/>
        </w:rPr>
        <w:t>V.</w:t>
      </w:r>
      <w:r>
        <w:rPr>
          <w:rFonts w:ascii="Century" w:hAnsi="Century"/>
        </w:rPr>
        <w:tab/>
        <w:t>Best Ways for Board Members to Get Involved</w:t>
      </w:r>
      <w:r w:rsidR="00DE3807">
        <w:rPr>
          <w:rFonts w:ascii="Century" w:hAnsi="Century"/>
        </w:rPr>
        <w:t xml:space="preserve"> (</w:t>
      </w:r>
      <w:r w:rsidR="0075161F">
        <w:rPr>
          <w:rFonts w:ascii="Century" w:hAnsi="Century"/>
        </w:rPr>
        <w:t>Governance Chair</w:t>
      </w:r>
      <w:r w:rsidR="00DE3807">
        <w:rPr>
          <w:rFonts w:ascii="Century" w:hAnsi="Century"/>
        </w:rPr>
        <w:t>)</w:t>
      </w:r>
    </w:p>
    <w:p w14:paraId="760A3768" w14:textId="118D1505" w:rsidR="0005593E" w:rsidRPr="006D1017" w:rsidRDefault="0005593E" w:rsidP="007A2BF9">
      <w:pPr>
        <w:rPr>
          <w:rFonts w:ascii="Century" w:hAnsi="Century"/>
        </w:rPr>
      </w:pPr>
      <w:r>
        <w:rPr>
          <w:rFonts w:ascii="Century" w:hAnsi="Century"/>
        </w:rPr>
        <w:t>V</w:t>
      </w:r>
      <w:r w:rsidR="0075161F">
        <w:rPr>
          <w:rFonts w:ascii="Century" w:hAnsi="Century"/>
        </w:rPr>
        <w:t>I</w:t>
      </w:r>
      <w:r>
        <w:rPr>
          <w:rFonts w:ascii="Century" w:hAnsi="Century"/>
        </w:rPr>
        <w:t>.</w:t>
      </w:r>
      <w:r>
        <w:rPr>
          <w:rFonts w:ascii="Century" w:hAnsi="Century"/>
        </w:rPr>
        <w:tab/>
        <w:t>Board Mentors</w:t>
      </w:r>
      <w:r w:rsidR="0075161F">
        <w:rPr>
          <w:rFonts w:ascii="Century" w:hAnsi="Century"/>
        </w:rPr>
        <w:t xml:space="preserve"> -assignment and discussion of roles</w:t>
      </w:r>
    </w:p>
    <w:p w14:paraId="1252BAA3" w14:textId="2E5DD8AD" w:rsidR="00D65269" w:rsidRPr="006D1017" w:rsidRDefault="0075161F" w:rsidP="007A2BF9">
      <w:pPr>
        <w:rPr>
          <w:rFonts w:ascii="Century" w:hAnsi="Century"/>
        </w:rPr>
      </w:pPr>
      <w:r>
        <w:rPr>
          <w:rFonts w:ascii="Century" w:hAnsi="Century"/>
        </w:rPr>
        <w:t>VII</w:t>
      </w:r>
      <w:r w:rsidR="00D65269" w:rsidRPr="006D1017">
        <w:rPr>
          <w:rFonts w:ascii="Century" w:hAnsi="Century"/>
        </w:rPr>
        <w:t>.</w:t>
      </w:r>
      <w:r w:rsidR="00D65269" w:rsidRPr="006D1017">
        <w:rPr>
          <w:rFonts w:ascii="Century" w:hAnsi="Century"/>
        </w:rPr>
        <w:tab/>
        <w:t>Q &amp; A</w:t>
      </w:r>
    </w:p>
    <w:sectPr w:rsidR="00D65269" w:rsidRPr="006D1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83D9A"/>
    <w:multiLevelType w:val="hybridMultilevel"/>
    <w:tmpl w:val="CDE8B7D0"/>
    <w:lvl w:ilvl="0" w:tplc="D74AB0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5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2D"/>
    <w:rsid w:val="0005593E"/>
    <w:rsid w:val="000F6BD8"/>
    <w:rsid w:val="00190A15"/>
    <w:rsid w:val="001E32F9"/>
    <w:rsid w:val="0022215D"/>
    <w:rsid w:val="002A382D"/>
    <w:rsid w:val="003632F9"/>
    <w:rsid w:val="0044012B"/>
    <w:rsid w:val="004B141C"/>
    <w:rsid w:val="004D1F28"/>
    <w:rsid w:val="00505650"/>
    <w:rsid w:val="0058702C"/>
    <w:rsid w:val="006A3F11"/>
    <w:rsid w:val="006D1017"/>
    <w:rsid w:val="0075161F"/>
    <w:rsid w:val="007A2BF9"/>
    <w:rsid w:val="007A6407"/>
    <w:rsid w:val="00816595"/>
    <w:rsid w:val="00831EA0"/>
    <w:rsid w:val="00907E13"/>
    <w:rsid w:val="00914478"/>
    <w:rsid w:val="00A813D3"/>
    <w:rsid w:val="00AC0D85"/>
    <w:rsid w:val="00AE2185"/>
    <w:rsid w:val="00B00C99"/>
    <w:rsid w:val="00B6138A"/>
    <w:rsid w:val="00BA16AB"/>
    <w:rsid w:val="00D65269"/>
    <w:rsid w:val="00DE3807"/>
    <w:rsid w:val="00F738DE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EBFB"/>
  <w15:chartTrackingRefBased/>
  <w15:docId w15:val="{229912AE-D2A9-431E-A5E1-A4691C4B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8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1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Klein</dc:creator>
  <cp:keywords/>
  <dc:description/>
  <cp:lastModifiedBy>Allison Howe</cp:lastModifiedBy>
  <cp:revision>3</cp:revision>
  <dcterms:created xsi:type="dcterms:W3CDTF">2024-04-01T15:53:00Z</dcterms:created>
  <dcterms:modified xsi:type="dcterms:W3CDTF">2024-04-01T15:56:00Z</dcterms:modified>
</cp:coreProperties>
</file>